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9CA8" w14:textId="77777777" w:rsidR="00127F2C" w:rsidRDefault="00202D36">
      <w:pPr>
        <w:spacing w:after="0" w:line="240" w:lineRule="auto"/>
        <w:rPr>
          <w:color w:val="00B050"/>
          <w:sz w:val="40"/>
          <w:szCs w:val="40"/>
        </w:rPr>
      </w:pPr>
      <w:r>
        <w:rPr>
          <w:color w:val="00B050"/>
          <w:sz w:val="40"/>
          <w:szCs w:val="40"/>
        </w:rPr>
        <w:t>Lael Community Woodland Project</w:t>
      </w:r>
    </w:p>
    <w:p w14:paraId="41D3907A" w14:textId="77777777" w:rsidR="00127F2C" w:rsidRDefault="00127F2C">
      <w:pPr>
        <w:spacing w:after="0" w:line="240" w:lineRule="auto"/>
        <w:rPr>
          <w:color w:val="00B050"/>
          <w:sz w:val="40"/>
          <w:szCs w:val="40"/>
        </w:rPr>
      </w:pPr>
    </w:p>
    <w:p w14:paraId="6C5A820B" w14:textId="77777777" w:rsidR="00127F2C" w:rsidRDefault="00202D36">
      <w:pPr>
        <w:spacing w:after="0" w:line="240" w:lineRule="auto"/>
        <w:rPr>
          <w:sz w:val="24"/>
          <w:szCs w:val="24"/>
        </w:rPr>
      </w:pPr>
      <w:r>
        <w:rPr>
          <w:sz w:val="24"/>
          <w:szCs w:val="24"/>
        </w:rPr>
        <w:t>Dear Member(s).</w:t>
      </w:r>
    </w:p>
    <w:p w14:paraId="673BC526" w14:textId="77777777" w:rsidR="00127F2C" w:rsidRDefault="00202D36">
      <w:pPr>
        <w:spacing w:after="0" w:line="240" w:lineRule="auto"/>
        <w:rPr>
          <w:color w:val="002060"/>
          <w:sz w:val="32"/>
          <w:szCs w:val="32"/>
        </w:rPr>
      </w:pPr>
      <w:r>
        <w:rPr>
          <w:color w:val="002060"/>
          <w:sz w:val="32"/>
          <w:szCs w:val="32"/>
        </w:rPr>
        <w:t>Donations and application for additional shares</w:t>
      </w:r>
    </w:p>
    <w:p w14:paraId="7B072508" w14:textId="77777777" w:rsidR="00127F2C" w:rsidRDefault="00202D36">
      <w:pPr>
        <w:spacing w:after="0" w:line="240" w:lineRule="auto"/>
      </w:pPr>
      <w:r>
        <w:t>This form is in two parts for the reason stated in the covering letter and your participation in making a donation and/or the purchase of additional shares is optional. Our appeal on this basis is seen to be the simplest and best way forward for the projec</w:t>
      </w:r>
      <w:r>
        <w:t xml:space="preserve">t.  Whatever you decide your ongoing support is greatly appreciated. </w:t>
      </w:r>
    </w:p>
    <w:p w14:paraId="5C24A921" w14:textId="77777777" w:rsidR="00127F2C" w:rsidRDefault="00202D36">
      <w:pPr>
        <w:spacing w:after="0" w:line="240" w:lineRule="auto"/>
      </w:pPr>
      <w:r>
        <w:t xml:space="preserve">If you wish to participate please provide your details below and complete Parts 1 and/or 2 with your preferences. Please return this form to the </w:t>
      </w:r>
      <w:hyperlink r:id="rId7">
        <w:r>
          <w:rPr>
            <w:rStyle w:val="Hyperlink"/>
            <w:b/>
          </w:rPr>
          <w:t>treasurer@broompower.org</w:t>
        </w:r>
      </w:hyperlink>
      <w:r>
        <w:rPr>
          <w:rStyle w:val="Hyperlink"/>
          <w:b/>
          <w:color w:val="0000FF"/>
          <w:u w:val="none"/>
        </w:rPr>
        <w:t xml:space="preserve"> </w:t>
      </w:r>
      <w:r>
        <w:rPr>
          <w:rStyle w:val="Hyperlink"/>
          <w:color w:val="auto"/>
          <w:u w:val="none"/>
        </w:rPr>
        <w:t>or send it to the above address</w:t>
      </w:r>
      <w:r>
        <w:rPr>
          <w:rStyle w:val="Hyperlink"/>
          <w:b/>
          <w:color w:val="auto"/>
          <w:u w:val="none"/>
        </w:rPr>
        <w:t>.</w:t>
      </w:r>
      <w:r>
        <w:t xml:space="preserve"> </w:t>
      </w:r>
    </w:p>
    <w:tbl>
      <w:tblPr>
        <w:tblStyle w:val="TableGrid"/>
        <w:tblW w:w="9668" w:type="dxa"/>
        <w:tblInd w:w="108" w:type="dxa"/>
        <w:tblLayout w:type="fixed"/>
        <w:tblLook w:val="04A0" w:firstRow="1" w:lastRow="0" w:firstColumn="1" w:lastColumn="0" w:noHBand="0" w:noVBand="1"/>
      </w:tblPr>
      <w:tblGrid>
        <w:gridCol w:w="9668"/>
      </w:tblGrid>
      <w:tr w:rsidR="00127F2C" w14:paraId="15198947" w14:textId="77777777">
        <w:tc>
          <w:tcPr>
            <w:tcW w:w="9668" w:type="dxa"/>
          </w:tcPr>
          <w:p w14:paraId="05792F55" w14:textId="77777777" w:rsidR="00127F2C" w:rsidRDefault="00202D36">
            <w:pPr>
              <w:spacing w:before="20" w:after="20" w:line="240" w:lineRule="auto"/>
              <w:rPr>
                <w:b/>
              </w:rPr>
            </w:pPr>
            <w:r>
              <w:rPr>
                <w:rFonts w:eastAsia="Calibri"/>
                <w:b/>
              </w:rPr>
              <w:t>Full Name(s)</w:t>
            </w:r>
          </w:p>
        </w:tc>
      </w:tr>
      <w:tr w:rsidR="00127F2C" w14:paraId="0C768BB0" w14:textId="77777777">
        <w:trPr>
          <w:trHeight w:val="289"/>
        </w:trPr>
        <w:tc>
          <w:tcPr>
            <w:tcW w:w="9668" w:type="dxa"/>
            <w:vMerge w:val="restart"/>
          </w:tcPr>
          <w:p w14:paraId="0FB42184" w14:textId="77777777" w:rsidR="00127F2C" w:rsidRDefault="00202D36">
            <w:pPr>
              <w:spacing w:before="20" w:after="20" w:line="240" w:lineRule="auto"/>
              <w:rPr>
                <w:b/>
              </w:rPr>
            </w:pPr>
            <w:r>
              <w:rPr>
                <w:rFonts w:eastAsia="Calibri"/>
                <w:b/>
              </w:rPr>
              <w:t>Address</w:t>
            </w:r>
          </w:p>
        </w:tc>
      </w:tr>
      <w:tr w:rsidR="00127F2C" w14:paraId="4A849F24" w14:textId="77777777">
        <w:trPr>
          <w:trHeight w:val="309"/>
        </w:trPr>
        <w:tc>
          <w:tcPr>
            <w:tcW w:w="9668" w:type="dxa"/>
            <w:vMerge/>
          </w:tcPr>
          <w:p w14:paraId="3AD9A466" w14:textId="77777777" w:rsidR="00127F2C" w:rsidRDefault="00127F2C">
            <w:pPr>
              <w:spacing w:before="20" w:after="20" w:line="240" w:lineRule="auto"/>
              <w:rPr>
                <w:b/>
              </w:rPr>
            </w:pPr>
          </w:p>
        </w:tc>
      </w:tr>
      <w:tr w:rsidR="00127F2C" w14:paraId="33B91856" w14:textId="77777777">
        <w:trPr>
          <w:trHeight w:val="309"/>
        </w:trPr>
        <w:tc>
          <w:tcPr>
            <w:tcW w:w="9668" w:type="dxa"/>
            <w:vMerge/>
          </w:tcPr>
          <w:p w14:paraId="5CDA09DC" w14:textId="77777777" w:rsidR="00127F2C" w:rsidRDefault="00127F2C">
            <w:pPr>
              <w:spacing w:before="20" w:after="20" w:line="240" w:lineRule="auto"/>
              <w:rPr>
                <w:b/>
              </w:rPr>
            </w:pPr>
          </w:p>
        </w:tc>
      </w:tr>
      <w:tr w:rsidR="00127F2C" w14:paraId="6E3912AE" w14:textId="77777777">
        <w:tc>
          <w:tcPr>
            <w:tcW w:w="9668" w:type="dxa"/>
          </w:tcPr>
          <w:p w14:paraId="5EE765CB" w14:textId="77777777" w:rsidR="00127F2C" w:rsidRDefault="00202D36">
            <w:pPr>
              <w:spacing w:before="20" w:after="20" w:line="240" w:lineRule="auto"/>
              <w:rPr>
                <w:b/>
              </w:rPr>
            </w:pPr>
            <w:r>
              <w:rPr>
                <w:rFonts w:eastAsia="Calibri"/>
                <w:b/>
              </w:rPr>
              <w:t>Email address</w:t>
            </w:r>
          </w:p>
        </w:tc>
      </w:tr>
    </w:tbl>
    <w:p w14:paraId="1E8E99AB" w14:textId="77777777" w:rsidR="00127F2C" w:rsidRDefault="00127F2C">
      <w:pPr>
        <w:spacing w:after="0" w:line="240" w:lineRule="auto"/>
        <w:rPr>
          <w:sz w:val="24"/>
          <w:szCs w:val="24"/>
        </w:rPr>
      </w:pPr>
    </w:p>
    <w:p w14:paraId="5FAA03B8" w14:textId="77777777" w:rsidR="00127F2C" w:rsidRDefault="00202D36">
      <w:pPr>
        <w:spacing w:after="0" w:line="240" w:lineRule="auto"/>
        <w:rPr>
          <w:b/>
          <w:sz w:val="24"/>
          <w:szCs w:val="24"/>
        </w:rPr>
      </w:pPr>
      <w:r>
        <w:rPr>
          <w:b/>
          <w:sz w:val="24"/>
          <w:szCs w:val="24"/>
        </w:rPr>
        <w:t>Part 1. Donations</w:t>
      </w:r>
    </w:p>
    <w:p w14:paraId="185D9871" w14:textId="77777777" w:rsidR="00127F2C" w:rsidRDefault="00202D36">
      <w:pPr>
        <w:spacing w:after="0" w:line="240" w:lineRule="auto"/>
        <w:rPr>
          <w:sz w:val="20"/>
          <w:szCs w:val="20"/>
        </w:rPr>
      </w:pPr>
      <w:r>
        <w:rPr>
          <w:sz w:val="20"/>
          <w:szCs w:val="20"/>
        </w:rPr>
        <w:t xml:space="preserve">I/we wish to make a donation of £…………………………………. to Lochbroom Community Renewables Ltd for the benefit of the Lael </w:t>
      </w:r>
      <w:r>
        <w:rPr>
          <w:sz w:val="20"/>
          <w:szCs w:val="20"/>
        </w:rPr>
        <w:t>Community Woodland Project.</w:t>
      </w:r>
    </w:p>
    <w:p w14:paraId="59ADDE6C" w14:textId="77777777" w:rsidR="00127F2C" w:rsidRDefault="00202D36">
      <w:pPr>
        <w:spacing w:after="0" w:line="240" w:lineRule="auto"/>
        <w:rPr>
          <w:sz w:val="20"/>
          <w:szCs w:val="20"/>
        </w:rPr>
      </w:pPr>
      <w:r>
        <w:rPr>
          <w:sz w:val="20"/>
          <w:szCs w:val="20"/>
        </w:rPr>
        <w:t>A cheque is enclosed/I have made an online payment as shown below (delete as appropriate)</w:t>
      </w:r>
    </w:p>
    <w:tbl>
      <w:tblPr>
        <w:tblStyle w:val="TableGrid"/>
        <w:tblW w:w="9356" w:type="dxa"/>
        <w:tblInd w:w="108" w:type="dxa"/>
        <w:tblLayout w:type="fixed"/>
        <w:tblLook w:val="04A0" w:firstRow="1" w:lastRow="0" w:firstColumn="1" w:lastColumn="0" w:noHBand="0" w:noVBand="1"/>
      </w:tblPr>
      <w:tblGrid>
        <w:gridCol w:w="2977"/>
        <w:gridCol w:w="6379"/>
      </w:tblGrid>
      <w:tr w:rsidR="00127F2C" w14:paraId="061142DC" w14:textId="77777777">
        <w:tc>
          <w:tcPr>
            <w:tcW w:w="2977" w:type="dxa"/>
          </w:tcPr>
          <w:p w14:paraId="7E3AB7FD" w14:textId="77777777" w:rsidR="00127F2C" w:rsidRDefault="00202D36">
            <w:pPr>
              <w:spacing w:before="20" w:after="20" w:line="240" w:lineRule="auto"/>
              <w:rPr>
                <w:b/>
              </w:rPr>
            </w:pPr>
            <w:r>
              <w:rPr>
                <w:rFonts w:eastAsia="Calibri"/>
                <w:b/>
              </w:rPr>
              <w:t>Payment to</w:t>
            </w:r>
          </w:p>
        </w:tc>
        <w:tc>
          <w:tcPr>
            <w:tcW w:w="6378" w:type="dxa"/>
          </w:tcPr>
          <w:p w14:paraId="2DB14E30" w14:textId="77777777" w:rsidR="00127F2C" w:rsidRDefault="00202D36">
            <w:pPr>
              <w:spacing w:before="20" w:after="20" w:line="240" w:lineRule="auto"/>
              <w:rPr>
                <w:b/>
              </w:rPr>
            </w:pPr>
            <w:r>
              <w:rPr>
                <w:rFonts w:eastAsia="Calibri"/>
                <w:b/>
              </w:rPr>
              <w:t>Lochbroom Community Renewables Ltd</w:t>
            </w:r>
          </w:p>
        </w:tc>
      </w:tr>
      <w:tr w:rsidR="00127F2C" w14:paraId="4F0167AA" w14:textId="77777777">
        <w:tc>
          <w:tcPr>
            <w:tcW w:w="2977" w:type="dxa"/>
          </w:tcPr>
          <w:p w14:paraId="5F3EA6F8" w14:textId="77777777" w:rsidR="00127F2C" w:rsidRDefault="00202D36">
            <w:pPr>
              <w:spacing w:before="20" w:after="20" w:line="240" w:lineRule="auto"/>
              <w:rPr>
                <w:b/>
              </w:rPr>
            </w:pPr>
            <w:r>
              <w:rPr>
                <w:rFonts w:eastAsia="Calibri"/>
                <w:b/>
              </w:rPr>
              <w:t>Bank Sort Code</w:t>
            </w:r>
          </w:p>
        </w:tc>
        <w:tc>
          <w:tcPr>
            <w:tcW w:w="6378" w:type="dxa"/>
          </w:tcPr>
          <w:p w14:paraId="01986904" w14:textId="77777777" w:rsidR="00127F2C" w:rsidRDefault="00202D36">
            <w:pPr>
              <w:spacing w:before="20" w:after="20" w:line="240" w:lineRule="auto"/>
              <w:rPr>
                <w:b/>
              </w:rPr>
            </w:pPr>
            <w:r>
              <w:rPr>
                <w:rFonts w:eastAsia="Calibri"/>
                <w:b/>
              </w:rPr>
              <w:t>80 22 60</w:t>
            </w:r>
          </w:p>
        </w:tc>
      </w:tr>
      <w:tr w:rsidR="00127F2C" w14:paraId="4F4145AF" w14:textId="77777777">
        <w:tc>
          <w:tcPr>
            <w:tcW w:w="2977" w:type="dxa"/>
          </w:tcPr>
          <w:p w14:paraId="03F2BADB" w14:textId="77777777" w:rsidR="00127F2C" w:rsidRDefault="00202D36">
            <w:pPr>
              <w:spacing w:before="20" w:after="20" w:line="240" w:lineRule="auto"/>
              <w:rPr>
                <w:b/>
              </w:rPr>
            </w:pPr>
            <w:r>
              <w:rPr>
                <w:rFonts w:eastAsia="Calibri"/>
                <w:b/>
              </w:rPr>
              <w:t>Account Number</w:t>
            </w:r>
          </w:p>
        </w:tc>
        <w:tc>
          <w:tcPr>
            <w:tcW w:w="6378" w:type="dxa"/>
          </w:tcPr>
          <w:p w14:paraId="11F71730" w14:textId="77777777" w:rsidR="00127F2C" w:rsidRDefault="00202D36">
            <w:pPr>
              <w:spacing w:before="20" w:after="20" w:line="240" w:lineRule="auto"/>
              <w:rPr>
                <w:b/>
              </w:rPr>
            </w:pPr>
            <w:r>
              <w:rPr>
                <w:rFonts w:eastAsia="Calibri"/>
                <w:b/>
              </w:rPr>
              <w:t>17195860</w:t>
            </w:r>
          </w:p>
        </w:tc>
      </w:tr>
    </w:tbl>
    <w:p w14:paraId="161B1BB9" w14:textId="77777777" w:rsidR="00127F2C" w:rsidRDefault="00202D36">
      <w:pPr>
        <w:spacing w:after="0" w:line="240" w:lineRule="auto"/>
        <w:rPr>
          <w:sz w:val="20"/>
          <w:szCs w:val="20"/>
        </w:rPr>
      </w:pPr>
      <w:r>
        <w:rPr>
          <w:sz w:val="20"/>
          <w:szCs w:val="20"/>
        </w:rPr>
        <w:t xml:space="preserve">Please note </w:t>
      </w:r>
      <w:r>
        <w:rPr>
          <w:b/>
          <w:sz w:val="20"/>
          <w:szCs w:val="20"/>
        </w:rPr>
        <w:t>donations are needed now</w:t>
      </w:r>
      <w:r>
        <w:rPr>
          <w:sz w:val="20"/>
          <w:szCs w:val="20"/>
        </w:rPr>
        <w:t xml:space="preserve"> to be used towards the costs of preparing a CAT application to the Scottish Land Fund. Refunds will not be made and any surplus will be used for post purchase development work. If our application is rejected, unused donations will be given to the Communit</w:t>
      </w:r>
      <w:r>
        <w:rPr>
          <w:sz w:val="20"/>
          <w:szCs w:val="20"/>
        </w:rPr>
        <w:t>y Benefit Fund.</w:t>
      </w:r>
    </w:p>
    <w:p w14:paraId="2903572F" w14:textId="77777777" w:rsidR="00127F2C" w:rsidRDefault="00127F2C">
      <w:pPr>
        <w:spacing w:after="0" w:line="240" w:lineRule="auto"/>
        <w:rPr>
          <w:sz w:val="24"/>
          <w:szCs w:val="24"/>
        </w:rPr>
      </w:pPr>
    </w:p>
    <w:p w14:paraId="00346ACA" w14:textId="77777777" w:rsidR="00127F2C" w:rsidRDefault="00202D36">
      <w:pPr>
        <w:spacing w:after="0" w:line="240" w:lineRule="auto"/>
        <w:rPr>
          <w:b/>
          <w:sz w:val="24"/>
          <w:szCs w:val="24"/>
        </w:rPr>
      </w:pPr>
      <w:r>
        <w:rPr>
          <w:b/>
          <w:sz w:val="24"/>
          <w:szCs w:val="24"/>
        </w:rPr>
        <w:t>Part 2. Purchase of additional shares</w:t>
      </w:r>
    </w:p>
    <w:p w14:paraId="75F16A26" w14:textId="77777777" w:rsidR="00127F2C" w:rsidRDefault="00202D36">
      <w:pPr>
        <w:spacing w:after="0" w:line="240" w:lineRule="auto"/>
        <w:rPr>
          <w:sz w:val="20"/>
          <w:szCs w:val="20"/>
        </w:rPr>
      </w:pPr>
      <w:r>
        <w:rPr>
          <w:sz w:val="20"/>
          <w:szCs w:val="20"/>
        </w:rPr>
        <w:t xml:space="preserve">I/we wish to purchase additional shares to the value of £……………….. (minimum £200) and pledge payment thereof. </w:t>
      </w:r>
    </w:p>
    <w:p w14:paraId="4982186F" w14:textId="77777777" w:rsidR="00127F2C" w:rsidRDefault="00202D36">
      <w:pPr>
        <w:spacing w:after="0" w:line="240" w:lineRule="auto"/>
        <w:rPr>
          <w:sz w:val="20"/>
          <w:szCs w:val="20"/>
        </w:rPr>
      </w:pPr>
      <w:r>
        <w:rPr>
          <w:sz w:val="20"/>
          <w:szCs w:val="20"/>
        </w:rPr>
        <w:t>Should you decide to purchase additional shares all we require for now is a pledge as above. All pledges will be held by date received and request</w:t>
      </w:r>
      <w:r>
        <w:rPr>
          <w:sz w:val="20"/>
          <w:szCs w:val="20"/>
        </w:rPr>
        <w:t xml:space="preserve"> payment in that order on the successful outcome of our CAT application. An appropriate cap will be applied at that time and a pledge can be withdrawn at any time.</w:t>
      </w:r>
    </w:p>
    <w:p w14:paraId="1EF04074" w14:textId="77777777" w:rsidR="00127F2C" w:rsidRDefault="00127F2C">
      <w:pPr>
        <w:spacing w:after="0" w:line="240" w:lineRule="auto"/>
        <w:rPr>
          <w:sz w:val="24"/>
          <w:szCs w:val="24"/>
        </w:rPr>
      </w:pPr>
    </w:p>
    <w:p w14:paraId="01E56BB9" w14:textId="77777777" w:rsidR="00127F2C" w:rsidRDefault="00202D36">
      <w:pPr>
        <w:spacing w:after="0" w:line="240" w:lineRule="auto"/>
        <w:rPr>
          <w:sz w:val="24"/>
          <w:szCs w:val="24"/>
        </w:rPr>
      </w:pPr>
      <w:r>
        <w:rPr>
          <w:sz w:val="24"/>
          <w:szCs w:val="24"/>
        </w:rPr>
        <w:t>Signature 1…………………………………………………………………………………..      Date…………………………………….</w:t>
      </w:r>
    </w:p>
    <w:p w14:paraId="596259EB" w14:textId="77777777" w:rsidR="00127F2C" w:rsidRDefault="00127F2C">
      <w:pPr>
        <w:spacing w:after="0" w:line="240" w:lineRule="auto"/>
        <w:rPr>
          <w:sz w:val="24"/>
          <w:szCs w:val="24"/>
        </w:rPr>
      </w:pPr>
    </w:p>
    <w:p w14:paraId="2D2071AE" w14:textId="77777777" w:rsidR="00127F2C" w:rsidRDefault="00202D36">
      <w:pPr>
        <w:spacing w:after="0" w:line="240" w:lineRule="auto"/>
        <w:rPr>
          <w:sz w:val="24"/>
          <w:szCs w:val="24"/>
        </w:rPr>
      </w:pPr>
      <w:r>
        <w:rPr>
          <w:sz w:val="24"/>
          <w:szCs w:val="24"/>
        </w:rPr>
        <w:t>Signature 2………………………</w:t>
      </w:r>
      <w:r>
        <w:rPr>
          <w:sz w:val="24"/>
          <w:szCs w:val="24"/>
        </w:rPr>
        <w:t>…………………………………………………………..      Date…………………………………….</w:t>
      </w:r>
    </w:p>
    <w:p w14:paraId="50B5DA81" w14:textId="77777777" w:rsidR="00127F2C" w:rsidRDefault="00127F2C">
      <w:pPr>
        <w:spacing w:after="0" w:line="240" w:lineRule="auto"/>
        <w:rPr>
          <w:sz w:val="24"/>
          <w:szCs w:val="24"/>
        </w:rPr>
      </w:pPr>
    </w:p>
    <w:p w14:paraId="6B8C6CD7" w14:textId="77777777" w:rsidR="00127F2C" w:rsidRDefault="00202D36">
      <w:pPr>
        <w:spacing w:after="0" w:line="240" w:lineRule="auto"/>
        <w:rPr>
          <w:sz w:val="24"/>
          <w:szCs w:val="24"/>
        </w:rPr>
      </w:pPr>
      <w:r>
        <w:rPr>
          <w:b/>
          <w:sz w:val="24"/>
          <w:szCs w:val="24"/>
        </w:rPr>
        <w:t>Data Protection Notice</w:t>
      </w:r>
      <w:r>
        <w:rPr>
          <w:sz w:val="24"/>
          <w:szCs w:val="24"/>
        </w:rPr>
        <w:t xml:space="preserve">. </w:t>
      </w:r>
    </w:p>
    <w:p w14:paraId="0538561E" w14:textId="77777777" w:rsidR="00127F2C" w:rsidRDefault="00202D36">
      <w:pPr>
        <w:spacing w:after="0" w:line="240" w:lineRule="auto"/>
        <w:rPr>
          <w:sz w:val="20"/>
          <w:szCs w:val="20"/>
        </w:rPr>
      </w:pPr>
      <w:r>
        <w:rPr>
          <w:sz w:val="20"/>
          <w:szCs w:val="20"/>
        </w:rPr>
        <w:t>The data provided by you in this form will be stored within a computer database. This data will be used for LCR purposes only and will not be disclosed to any third party.</w:t>
      </w:r>
    </w:p>
    <w:sectPr w:rsidR="00127F2C">
      <w:headerReference w:type="even" r:id="rId8"/>
      <w:headerReference w:type="default" r:id="rId9"/>
      <w:footerReference w:type="even" r:id="rId10"/>
      <w:footerReference w:type="default" r:id="rId11"/>
      <w:pgSz w:w="11906" w:h="16838"/>
      <w:pgMar w:top="1440" w:right="991" w:bottom="1440" w:left="1134" w:header="283"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052D8" w14:textId="77777777" w:rsidR="00000000" w:rsidRDefault="00202D36">
      <w:pPr>
        <w:spacing w:after="0" w:line="240" w:lineRule="auto"/>
      </w:pPr>
      <w:r>
        <w:separator/>
      </w:r>
    </w:p>
  </w:endnote>
  <w:endnote w:type="continuationSeparator" w:id="0">
    <w:p w14:paraId="5848E0E0" w14:textId="77777777" w:rsidR="00000000" w:rsidRDefault="0020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C4CB8" w14:textId="77777777" w:rsidR="00127F2C" w:rsidRDefault="00127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8D301" w14:textId="77777777" w:rsidR="00127F2C" w:rsidRDefault="00127F2C">
    <w:pPr>
      <w:pBdr>
        <w:top w:val="single" w:sz="4" w:space="6" w:color="B1C0CD"/>
        <w:left w:val="single" w:sz="2" w:space="4" w:color="FFFFFF"/>
      </w:pBdr>
      <w:spacing w:before="40" w:after="0" w:line="240" w:lineRule="auto"/>
      <w:ind w:right="-360"/>
      <w:rPr>
        <w:rFonts w:ascii="Cambria" w:eastAsia="Cambria" w:hAnsi="Cambria" w:cs="Times New Roman"/>
        <w:color w:val="595959"/>
        <w:kern w:val="2"/>
        <w:sz w:val="20"/>
        <w:szCs w:val="20"/>
        <w:lang w:val="en-US" w:eastAsia="ja-JP"/>
      </w:rPr>
    </w:pPr>
  </w:p>
  <w:p w14:paraId="0083A52F" w14:textId="77777777" w:rsidR="00127F2C" w:rsidRDefault="00202D36">
    <w:pPr>
      <w:pBdr>
        <w:top w:val="single" w:sz="4" w:space="6" w:color="B1C0CD"/>
        <w:left w:val="single" w:sz="2" w:space="4" w:color="FFFFFF"/>
      </w:pBdr>
      <w:spacing w:before="40" w:after="0" w:line="240" w:lineRule="auto"/>
      <w:ind w:right="-360"/>
      <w:jc w:val="center"/>
      <w:rPr>
        <w:rFonts w:ascii="Verdana" w:eastAsia="Cambria" w:hAnsi="Verdana" w:cs="Times New Roman"/>
        <w:bCs/>
        <w:color w:val="595959"/>
        <w:kern w:val="2"/>
        <w:sz w:val="18"/>
        <w:szCs w:val="20"/>
        <w:lang w:val="en-US" w:eastAsia="ja-JP"/>
      </w:rPr>
    </w:pPr>
    <w:r>
      <w:rPr>
        <w:rFonts w:ascii="Verdana" w:eastAsia="Cambria" w:hAnsi="Verdana" w:cs="Times New Roman"/>
        <w:color w:val="595959"/>
        <w:kern w:val="2"/>
        <w:sz w:val="18"/>
        <w:szCs w:val="20"/>
        <w:lang w:val="en-US" w:eastAsia="ja-JP"/>
      </w:rPr>
      <w:t xml:space="preserve">Registered in Scotland. Company number: </w:t>
    </w:r>
    <w:r>
      <w:rPr>
        <w:rFonts w:ascii="Verdana" w:eastAsia="Cambria" w:hAnsi="Verdana" w:cs="Times New Roman"/>
        <w:bCs/>
        <w:color w:val="595959"/>
        <w:kern w:val="2"/>
        <w:sz w:val="18"/>
        <w:szCs w:val="20"/>
        <w:lang w:val="en-US" w:eastAsia="ja-JP"/>
      </w:rPr>
      <w:t>RS007126.</w:t>
    </w:r>
  </w:p>
  <w:p w14:paraId="5564AB0E" w14:textId="77777777" w:rsidR="00127F2C" w:rsidRDefault="00202D36">
    <w:pPr>
      <w:pBdr>
        <w:top w:val="single" w:sz="4" w:space="6" w:color="B1C0CD"/>
        <w:left w:val="single" w:sz="2" w:space="4" w:color="FFFFFF"/>
      </w:pBdr>
      <w:spacing w:before="40" w:after="0" w:line="240" w:lineRule="auto"/>
      <w:ind w:right="-360"/>
      <w:jc w:val="center"/>
      <w:rPr>
        <w:rFonts w:ascii="Verdana" w:eastAsia="Cambria" w:hAnsi="Verdana" w:cs="Times New Roman"/>
        <w:bCs/>
        <w:color w:val="595959"/>
        <w:kern w:val="2"/>
        <w:sz w:val="18"/>
        <w:szCs w:val="20"/>
        <w:lang w:val="en-US" w:eastAsia="ja-JP"/>
      </w:rPr>
    </w:pPr>
    <w:r>
      <w:rPr>
        <w:rFonts w:ascii="Verdana" w:eastAsia="Cambria" w:hAnsi="Verdana" w:cs="Times New Roman"/>
        <w:bCs/>
        <w:color w:val="595959"/>
        <w:kern w:val="2"/>
        <w:sz w:val="18"/>
        <w:szCs w:val="20"/>
        <w:lang w:val="en-US" w:eastAsia="ja-JP"/>
      </w:rPr>
      <w:t>Registered office: Lochbroom Community Renewables Limited. 28 Argyle Street, Ullapool. IV26 2UB.</w:t>
    </w:r>
  </w:p>
  <w:p w14:paraId="12030DA9" w14:textId="77777777" w:rsidR="00127F2C" w:rsidRDefault="00127F2C">
    <w:pPr>
      <w:pStyle w:val="Footer"/>
    </w:pPr>
  </w:p>
  <w:p w14:paraId="1A2FB59C" w14:textId="77777777" w:rsidR="00127F2C" w:rsidRDefault="00127F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607D" w14:textId="77777777" w:rsidR="00000000" w:rsidRDefault="00202D36">
      <w:pPr>
        <w:spacing w:after="0" w:line="240" w:lineRule="auto"/>
      </w:pPr>
      <w:r>
        <w:separator/>
      </w:r>
    </w:p>
  </w:footnote>
  <w:footnote w:type="continuationSeparator" w:id="0">
    <w:p w14:paraId="6B1FF76D" w14:textId="77777777" w:rsidR="00000000" w:rsidRDefault="00202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23A9" w14:textId="77777777" w:rsidR="00127F2C" w:rsidRDefault="00127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ACC9" w14:textId="77777777" w:rsidR="00127F2C" w:rsidRDefault="00127F2C">
    <w:pPr>
      <w:pStyle w:val="Header"/>
    </w:pPr>
  </w:p>
  <w:p w14:paraId="4A6243DB" w14:textId="77777777" w:rsidR="00127F2C" w:rsidRDefault="00202D36">
    <w:pPr>
      <w:pStyle w:val="Header"/>
    </w:pPr>
    <w:r>
      <w:rPr>
        <w:noProof/>
      </w:rPr>
      <w:drawing>
        <wp:anchor distT="0" distB="0" distL="114300" distR="0" simplePos="0" relativeHeight="2" behindDoc="1" locked="0" layoutInCell="0" allowOverlap="1" wp14:anchorId="7BF8472C" wp14:editId="7ECF6B33">
          <wp:simplePos x="0" y="0"/>
          <wp:positionH relativeFrom="margin">
            <wp:align>right</wp:align>
          </wp:positionH>
          <wp:positionV relativeFrom="margin">
            <wp:posOffset>-880110</wp:posOffset>
          </wp:positionV>
          <wp:extent cx="1257300" cy="626745"/>
          <wp:effectExtent l="0" t="0" r="0" b="0"/>
          <wp:wrapSquare wrapText="bothSides"/>
          <wp:docPr id="1" name="Picture 21" descr="A picture containing clipart&#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A picture containing clipart&#10;&#10;Description generated with very high confidence"/>
                  <pic:cNvPicPr>
                    <a:picLocks noChangeAspect="1" noChangeArrowheads="1"/>
                  </pic:cNvPicPr>
                </pic:nvPicPr>
                <pic:blipFill>
                  <a:blip r:embed="rId1"/>
                  <a:stretch>
                    <a:fillRect/>
                  </a:stretch>
                </pic:blipFill>
                <pic:spPr bwMode="auto">
                  <a:xfrm>
                    <a:off x="0" y="0"/>
                    <a:ext cx="1257300" cy="626745"/>
                  </a:xfrm>
                  <a:prstGeom prst="rect">
                    <a:avLst/>
                  </a:prstGeom>
                </pic:spPr>
              </pic:pic>
            </a:graphicData>
          </a:graphic>
        </wp:anchor>
      </w:drawing>
    </w:r>
  </w:p>
  <w:p w14:paraId="36D2022C" w14:textId="77777777" w:rsidR="00127F2C" w:rsidRDefault="00202D36">
    <w:pPr>
      <w:pStyle w:val="Header"/>
    </w:pPr>
    <w:r>
      <w:rPr>
        <w:sz w:val="32"/>
      </w:rPr>
      <w:t>Lochbroom Community Renewables Limited.</w:t>
    </w:r>
    <w:r>
      <w:rPr>
        <w:sz w:val="32"/>
        <w:lang w:val="en-US"/>
      </w:rPr>
      <w:t xml:space="preserve"> </w:t>
    </w:r>
  </w:p>
  <w:p w14:paraId="31AA351E" w14:textId="77777777" w:rsidR="00127F2C" w:rsidRDefault="00202D36">
    <w:pPr>
      <w:pStyle w:val="Header"/>
    </w:pPr>
    <w:r>
      <w:t>c/o Ullapool Community Trust Office</w:t>
    </w:r>
  </w:p>
  <w:p w14:paraId="69C47F49" w14:textId="77777777" w:rsidR="00127F2C" w:rsidRDefault="00202D36">
    <w:pPr>
      <w:pStyle w:val="Header"/>
    </w:pPr>
    <w:r>
      <w:t xml:space="preserve">28 Argyle Street, Ullapool. IV26 2UB.  </w:t>
    </w:r>
  </w:p>
  <w:p w14:paraId="325406FC" w14:textId="77777777" w:rsidR="00127F2C" w:rsidRDefault="00202D36">
    <w:pPr>
      <w:pStyle w:val="Header"/>
      <w:jc w:val="center"/>
    </w:pPr>
    <w:r>
      <w:t xml:space="preserve">                                                                                                                                                           www.broompower.org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F2C"/>
    <w:rsid w:val="00127F2C"/>
    <w:rsid w:val="00202D36"/>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7DFAF"/>
  <w15:docId w15:val="{E474EADF-9A39-4C7C-A168-99498762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B82A7E"/>
  </w:style>
  <w:style w:type="character" w:customStyle="1" w:styleId="FooterChar">
    <w:name w:val="Footer Char"/>
    <w:basedOn w:val="DefaultParagraphFont"/>
    <w:link w:val="Footer"/>
    <w:uiPriority w:val="99"/>
    <w:qFormat/>
    <w:rsid w:val="00B82A7E"/>
  </w:style>
  <w:style w:type="character" w:customStyle="1" w:styleId="BalloonTextChar">
    <w:name w:val="Balloon Text Char"/>
    <w:basedOn w:val="DefaultParagraphFont"/>
    <w:link w:val="BalloonText"/>
    <w:uiPriority w:val="99"/>
    <w:semiHidden/>
    <w:qFormat/>
    <w:rsid w:val="00A7184D"/>
    <w:rPr>
      <w:rFonts w:ascii="Segoe UI" w:hAnsi="Segoe UI" w:cs="Segoe UI"/>
      <w:sz w:val="18"/>
      <w:szCs w:val="18"/>
    </w:rPr>
  </w:style>
  <w:style w:type="character" w:styleId="Strong">
    <w:name w:val="Strong"/>
    <w:basedOn w:val="DefaultParagraphFont"/>
    <w:uiPriority w:val="22"/>
    <w:qFormat/>
    <w:rsid w:val="00B8621E"/>
    <w:rPr>
      <w:b/>
      <w:bCs/>
    </w:rPr>
  </w:style>
  <w:style w:type="character" w:styleId="CommentReference">
    <w:name w:val="annotation reference"/>
    <w:basedOn w:val="DefaultParagraphFont"/>
    <w:uiPriority w:val="99"/>
    <w:semiHidden/>
    <w:unhideWhenUsed/>
    <w:qFormat/>
    <w:rsid w:val="00562BD3"/>
    <w:rPr>
      <w:sz w:val="18"/>
      <w:szCs w:val="18"/>
    </w:rPr>
  </w:style>
  <w:style w:type="character" w:customStyle="1" w:styleId="CommentTextChar">
    <w:name w:val="Comment Text Char"/>
    <w:basedOn w:val="DefaultParagraphFont"/>
    <w:link w:val="CommentText"/>
    <w:uiPriority w:val="99"/>
    <w:semiHidden/>
    <w:qFormat/>
    <w:rsid w:val="00562BD3"/>
    <w:rPr>
      <w:sz w:val="24"/>
      <w:szCs w:val="24"/>
    </w:rPr>
  </w:style>
  <w:style w:type="character" w:customStyle="1" w:styleId="CommentSubjectChar">
    <w:name w:val="Comment Subject Char"/>
    <w:basedOn w:val="CommentTextChar"/>
    <w:link w:val="CommentSubject"/>
    <w:uiPriority w:val="99"/>
    <w:semiHidden/>
    <w:qFormat/>
    <w:rsid w:val="00562BD3"/>
    <w:rPr>
      <w:b/>
      <w:bCs/>
      <w:sz w:val="20"/>
      <w:szCs w:val="20"/>
    </w:rPr>
  </w:style>
  <w:style w:type="character" w:styleId="Hyperlink">
    <w:name w:val="Hyperlink"/>
    <w:basedOn w:val="DefaultParagraphFont"/>
    <w:uiPriority w:val="99"/>
    <w:unhideWhenUsed/>
    <w:rsid w:val="00E60A6B"/>
    <w:rPr>
      <w:color w:val="0563C1"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B82A7E"/>
    <w:pPr>
      <w:tabs>
        <w:tab w:val="center" w:pos="4513"/>
        <w:tab w:val="right" w:pos="9026"/>
      </w:tabs>
      <w:spacing w:after="0" w:line="240" w:lineRule="auto"/>
    </w:pPr>
  </w:style>
  <w:style w:type="paragraph" w:styleId="Footer">
    <w:name w:val="footer"/>
    <w:basedOn w:val="Normal"/>
    <w:link w:val="FooterChar"/>
    <w:uiPriority w:val="99"/>
    <w:unhideWhenUsed/>
    <w:rsid w:val="00B82A7E"/>
    <w:pPr>
      <w:tabs>
        <w:tab w:val="center" w:pos="4513"/>
        <w:tab w:val="right" w:pos="9026"/>
      </w:tabs>
      <w:spacing w:after="0" w:line="240" w:lineRule="auto"/>
    </w:pPr>
  </w:style>
  <w:style w:type="paragraph" w:styleId="NoSpacing">
    <w:name w:val="No Spacing"/>
    <w:uiPriority w:val="1"/>
    <w:qFormat/>
    <w:rsid w:val="00B82A7E"/>
  </w:style>
  <w:style w:type="paragraph" w:styleId="BalloonText">
    <w:name w:val="Balloon Text"/>
    <w:basedOn w:val="Normal"/>
    <w:link w:val="BalloonTextChar"/>
    <w:uiPriority w:val="99"/>
    <w:semiHidden/>
    <w:unhideWhenUsed/>
    <w:qFormat/>
    <w:rsid w:val="00A7184D"/>
    <w:pPr>
      <w:spacing w:after="0" w:line="240" w:lineRule="auto"/>
    </w:pPr>
    <w:rPr>
      <w:rFonts w:ascii="Segoe UI" w:hAnsi="Segoe UI" w:cs="Segoe UI"/>
      <w:sz w:val="18"/>
      <w:szCs w:val="18"/>
    </w:rPr>
  </w:style>
  <w:style w:type="paragraph" w:styleId="ListParagraph">
    <w:name w:val="List Paragraph"/>
    <w:basedOn w:val="Normal"/>
    <w:uiPriority w:val="34"/>
    <w:qFormat/>
    <w:rsid w:val="009233BD"/>
    <w:pPr>
      <w:ind w:left="720"/>
      <w:contextualSpacing/>
    </w:pPr>
  </w:style>
  <w:style w:type="paragraph" w:styleId="NormalWeb">
    <w:name w:val="Normal (Web)"/>
    <w:basedOn w:val="Normal"/>
    <w:uiPriority w:val="99"/>
    <w:unhideWhenUsed/>
    <w:qFormat/>
    <w:rsid w:val="00B8621E"/>
    <w:pPr>
      <w:spacing w:beforeAutospacing="1"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qFormat/>
    <w:rsid w:val="00562BD3"/>
    <w:pPr>
      <w:spacing w:line="240" w:lineRule="auto"/>
    </w:pPr>
    <w:rPr>
      <w:sz w:val="24"/>
      <w:szCs w:val="24"/>
    </w:rPr>
  </w:style>
  <w:style w:type="paragraph" w:styleId="CommentSubject">
    <w:name w:val="annotation subject"/>
    <w:basedOn w:val="CommentText"/>
    <w:next w:val="CommentText"/>
    <w:link w:val="CommentSubjectChar"/>
    <w:uiPriority w:val="99"/>
    <w:semiHidden/>
    <w:unhideWhenUsed/>
    <w:qFormat/>
    <w:rsid w:val="00562BD3"/>
    <w:rPr>
      <w:b/>
      <w:bCs/>
      <w:sz w:val="20"/>
      <w:szCs w:val="20"/>
    </w:rPr>
  </w:style>
  <w:style w:type="table" w:styleId="TableGrid">
    <w:name w:val="Table Grid"/>
    <w:basedOn w:val="TableNormal"/>
    <w:uiPriority w:val="39"/>
    <w:rsid w:val="00DE7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easurer@broompower.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23EBE-1620-4405-B887-86DD574A4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1851</Characters>
  <Application>Microsoft Office Word</Application>
  <DocSecurity>4</DocSecurity>
  <Lines>15</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Kaye</dc:creator>
  <dc:description/>
  <cp:lastModifiedBy>Alison Parson</cp:lastModifiedBy>
  <cp:revision>2</cp:revision>
  <cp:lastPrinted>2019-10-06T12:35:00Z</cp:lastPrinted>
  <dcterms:created xsi:type="dcterms:W3CDTF">2021-05-11T14:27:00Z</dcterms:created>
  <dcterms:modified xsi:type="dcterms:W3CDTF">2021-05-11T14:27:00Z</dcterms:modified>
  <dc:language>en-GB</dc:language>
</cp:coreProperties>
</file>